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6687E" w14:textId="7151E414" w:rsidR="00C70E17" w:rsidRPr="00DE59B8" w:rsidRDefault="0096176C" w:rsidP="00A56028">
      <w:pPr>
        <w:jc w:val="center"/>
        <w:rPr>
          <w:rFonts w:ascii="Arial" w:hAnsi="Arial" w:cs="Arial"/>
          <w:color w:val="943634"/>
          <w:sz w:val="48"/>
          <w:szCs w:val="48"/>
          <w:lang w:val="it-IT"/>
        </w:rPr>
      </w:pPr>
      <w:r>
        <w:rPr>
          <w:rFonts w:ascii="Arial" w:hAnsi="Arial" w:cs="Arial"/>
          <w:color w:val="943634"/>
          <w:sz w:val="48"/>
          <w:szCs w:val="48"/>
          <w:lang w:val="it-IT"/>
        </w:rPr>
        <w:t>ROBERTO RIZZO</w:t>
      </w:r>
    </w:p>
    <w:p w14:paraId="7FAA5ACA" w14:textId="5B068D4D" w:rsidR="0017160F" w:rsidRPr="00DE59B8" w:rsidRDefault="0096176C" w:rsidP="0017160F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  <w:lang w:val="it-IT"/>
        </w:rPr>
      </w:pPr>
      <w:r>
        <w:rPr>
          <w:rFonts w:ascii="Arial" w:hAnsi="Arial" w:cs="Arial"/>
          <w:color w:val="943634"/>
          <w:sz w:val="32"/>
          <w:szCs w:val="32"/>
          <w:lang w:val="it-IT"/>
        </w:rPr>
        <w:t>DE POSIZIONE</w:t>
      </w:r>
    </w:p>
    <w:p w14:paraId="4AF3893B" w14:textId="72B12DC8" w:rsidR="00C70E17" w:rsidRPr="00DE59B8" w:rsidRDefault="0096176C" w:rsidP="00C430E5">
      <w:pPr>
        <w:jc w:val="center"/>
        <w:rPr>
          <w:rFonts w:ascii="Arial" w:hAnsi="Arial" w:cs="Arial"/>
          <w:b/>
          <w:color w:val="595959" w:themeColor="text1" w:themeTint="A6"/>
          <w:lang w:val="it-IT"/>
        </w:rPr>
      </w:pPr>
      <w:r>
        <w:rPr>
          <w:rFonts w:ascii="Arial" w:hAnsi="Arial" w:cs="Arial"/>
          <w:b/>
          <w:color w:val="595959" w:themeColor="text1" w:themeTint="A6"/>
          <w:lang w:val="it-IT"/>
        </w:rPr>
        <w:t>1</w:t>
      </w:r>
      <w:r w:rsidR="00C70E17" w:rsidRPr="00DE59B8">
        <w:rPr>
          <w:rFonts w:ascii="Arial" w:hAnsi="Arial" w:cs="Arial"/>
          <w:b/>
          <w:color w:val="595959" w:themeColor="text1" w:themeTint="A6"/>
          <w:lang w:val="it-IT"/>
        </w:rPr>
        <w:t xml:space="preserve"> - </w:t>
      </w:r>
      <w:r>
        <w:rPr>
          <w:rFonts w:ascii="Arial" w:hAnsi="Arial" w:cs="Arial"/>
          <w:b/>
          <w:color w:val="595959" w:themeColor="text1" w:themeTint="A6"/>
          <w:lang w:val="it-IT"/>
        </w:rPr>
        <w:t>8</w:t>
      </w:r>
      <w:r w:rsidR="00C70E17" w:rsidRPr="00DE59B8">
        <w:rPr>
          <w:rFonts w:ascii="Arial" w:hAnsi="Arial" w:cs="Arial"/>
          <w:b/>
          <w:color w:val="595959" w:themeColor="text1" w:themeTint="A6"/>
          <w:lang w:val="it-IT"/>
        </w:rPr>
        <w:t xml:space="preserve"> </w:t>
      </w:r>
      <w:r>
        <w:rPr>
          <w:rFonts w:ascii="Arial" w:hAnsi="Arial" w:cs="Arial"/>
          <w:b/>
          <w:color w:val="595959" w:themeColor="text1" w:themeTint="A6"/>
          <w:lang w:val="it-IT"/>
        </w:rPr>
        <w:t>febbraio 2020</w:t>
      </w:r>
    </w:p>
    <w:p w14:paraId="74D40E9C" w14:textId="77777777" w:rsidR="00C70E17" w:rsidRPr="00DE59B8" w:rsidRDefault="00C70E17" w:rsidP="00C430E5">
      <w:pPr>
        <w:jc w:val="center"/>
        <w:rPr>
          <w:rFonts w:ascii="Arial" w:hAnsi="Arial" w:cs="Arial"/>
          <w:b/>
          <w:color w:val="595959" w:themeColor="text1" w:themeTint="A6"/>
          <w:lang w:val="it-IT"/>
        </w:rPr>
      </w:pPr>
    </w:p>
    <w:p w14:paraId="310EB7FE" w14:textId="27A04D7F" w:rsidR="00C70E17" w:rsidRPr="00DE59B8" w:rsidRDefault="00C70E17" w:rsidP="00C430E5">
      <w:pPr>
        <w:jc w:val="center"/>
        <w:rPr>
          <w:rFonts w:ascii="Arial" w:hAnsi="Arial" w:cs="Arial"/>
          <w:b/>
          <w:color w:val="595959" w:themeColor="text1" w:themeTint="A6"/>
          <w:lang w:val="it-IT"/>
        </w:rPr>
      </w:pPr>
      <w:r w:rsidRPr="00DE59B8">
        <w:rPr>
          <w:rFonts w:ascii="Arial" w:hAnsi="Arial" w:cs="Arial"/>
          <w:b/>
          <w:color w:val="595959" w:themeColor="text1" w:themeTint="A6"/>
          <w:lang w:val="it-IT"/>
        </w:rPr>
        <w:t>BASILICA DI SAN CELSO</w:t>
      </w:r>
    </w:p>
    <w:p w14:paraId="1CB560C5" w14:textId="123634DD" w:rsidR="00C70E17" w:rsidRPr="00DE59B8" w:rsidRDefault="00C70E17" w:rsidP="00C430E5">
      <w:pPr>
        <w:jc w:val="center"/>
        <w:rPr>
          <w:rFonts w:ascii="Arial" w:hAnsi="Arial" w:cs="Arial"/>
          <w:color w:val="595959" w:themeColor="text1" w:themeTint="A6"/>
          <w:lang w:val="it-IT"/>
        </w:rPr>
      </w:pPr>
      <w:r w:rsidRPr="00DE59B8">
        <w:rPr>
          <w:rFonts w:ascii="Arial" w:hAnsi="Arial" w:cs="Arial"/>
          <w:color w:val="595959" w:themeColor="text1" w:themeTint="A6"/>
          <w:lang w:val="it-IT"/>
        </w:rPr>
        <w:t>Corso Italia, 39</w:t>
      </w:r>
      <w:r w:rsidR="0096176C">
        <w:rPr>
          <w:rFonts w:ascii="Arial" w:hAnsi="Arial" w:cs="Arial"/>
          <w:color w:val="595959" w:themeColor="text1" w:themeTint="A6"/>
          <w:lang w:val="it-IT"/>
        </w:rPr>
        <w:t>-41</w:t>
      </w:r>
      <w:r w:rsidRPr="00DE59B8">
        <w:rPr>
          <w:rFonts w:ascii="Arial" w:hAnsi="Arial" w:cs="Arial"/>
          <w:color w:val="595959" w:themeColor="text1" w:themeTint="A6"/>
          <w:lang w:val="it-IT"/>
        </w:rPr>
        <w:t xml:space="preserve"> Milano</w:t>
      </w:r>
    </w:p>
    <w:p w14:paraId="75CC9AD7" w14:textId="77777777" w:rsidR="00C70E17" w:rsidRPr="00DE59B8" w:rsidRDefault="00C70E17" w:rsidP="00C430E5">
      <w:pPr>
        <w:jc w:val="center"/>
        <w:rPr>
          <w:rFonts w:ascii="Arial" w:hAnsi="Arial" w:cs="Arial"/>
          <w:b/>
          <w:color w:val="595959" w:themeColor="text1" w:themeTint="A6"/>
          <w:lang w:val="it-IT"/>
        </w:rPr>
      </w:pPr>
    </w:p>
    <w:p w14:paraId="205B3F66" w14:textId="6525702F" w:rsidR="00C70E17" w:rsidRPr="00DE59B8" w:rsidRDefault="00C70E17" w:rsidP="00C430E5">
      <w:pPr>
        <w:jc w:val="center"/>
        <w:rPr>
          <w:rFonts w:ascii="Arial" w:hAnsi="Arial" w:cs="Arial"/>
          <w:color w:val="595959" w:themeColor="text1" w:themeTint="A6"/>
          <w:lang w:val="it-IT"/>
        </w:rPr>
      </w:pPr>
      <w:r w:rsidRPr="00DE59B8">
        <w:rPr>
          <w:rFonts w:ascii="Arial" w:hAnsi="Arial" w:cs="Arial"/>
          <w:color w:val="595959" w:themeColor="text1" w:themeTint="A6"/>
          <w:lang w:val="it-IT"/>
        </w:rPr>
        <w:t xml:space="preserve">a cura </w:t>
      </w:r>
      <w:proofErr w:type="gramStart"/>
      <w:r w:rsidRPr="00DE59B8">
        <w:rPr>
          <w:rFonts w:ascii="Arial" w:hAnsi="Arial" w:cs="Arial"/>
          <w:color w:val="595959" w:themeColor="text1" w:themeTint="A6"/>
          <w:lang w:val="it-IT"/>
        </w:rPr>
        <w:t>di</w:t>
      </w:r>
      <w:proofErr w:type="gramEnd"/>
      <w:r w:rsidRPr="00DE59B8">
        <w:rPr>
          <w:rFonts w:ascii="Arial" w:hAnsi="Arial" w:cs="Arial"/>
          <w:color w:val="595959" w:themeColor="text1" w:themeTint="A6"/>
          <w:lang w:val="it-IT"/>
        </w:rPr>
        <w:t xml:space="preserve"> </w:t>
      </w:r>
    </w:p>
    <w:p w14:paraId="684DA89E" w14:textId="679C2AEB" w:rsidR="00C70E17" w:rsidRPr="00DE59B8" w:rsidRDefault="0096176C" w:rsidP="00C430E5">
      <w:pPr>
        <w:jc w:val="center"/>
        <w:rPr>
          <w:rFonts w:ascii="Arial" w:hAnsi="Arial" w:cs="Arial"/>
          <w:color w:val="595959" w:themeColor="text1" w:themeTint="A6"/>
          <w:lang w:val="it-IT"/>
        </w:rPr>
      </w:pPr>
      <w:r>
        <w:rPr>
          <w:rFonts w:ascii="Arial" w:hAnsi="Arial" w:cs="Arial"/>
          <w:color w:val="595959" w:themeColor="text1" w:themeTint="A6"/>
          <w:lang w:val="it-IT"/>
        </w:rPr>
        <w:t xml:space="preserve">Angela </w:t>
      </w:r>
      <w:proofErr w:type="spellStart"/>
      <w:r>
        <w:rPr>
          <w:rFonts w:ascii="Arial" w:hAnsi="Arial" w:cs="Arial"/>
          <w:color w:val="595959" w:themeColor="text1" w:themeTint="A6"/>
          <w:lang w:val="it-IT"/>
        </w:rPr>
        <w:t>Madesani</w:t>
      </w:r>
      <w:proofErr w:type="spellEnd"/>
    </w:p>
    <w:p w14:paraId="501249DB" w14:textId="77777777" w:rsidR="00C70E17" w:rsidRPr="00DE59B8" w:rsidRDefault="00C70E17" w:rsidP="00C430E5">
      <w:pPr>
        <w:jc w:val="center"/>
        <w:rPr>
          <w:rFonts w:ascii="Arial" w:hAnsi="Arial" w:cs="Arial"/>
          <w:b/>
          <w:color w:val="595959" w:themeColor="text1" w:themeTint="A6"/>
          <w:lang w:val="it-IT"/>
        </w:rPr>
      </w:pPr>
    </w:p>
    <w:p w14:paraId="28CE24C2" w14:textId="009F24C6" w:rsidR="00C430E5" w:rsidRPr="00DE59B8" w:rsidRDefault="00D03996" w:rsidP="00C430E5">
      <w:pPr>
        <w:jc w:val="center"/>
        <w:rPr>
          <w:rFonts w:ascii="Arial" w:hAnsi="Arial" w:cs="Arial"/>
          <w:b/>
          <w:color w:val="595959" w:themeColor="text1" w:themeTint="A6"/>
          <w:lang w:val="it-IT"/>
        </w:rPr>
      </w:pPr>
      <w:r w:rsidRPr="00DE59B8">
        <w:rPr>
          <w:rFonts w:ascii="Arial" w:hAnsi="Arial" w:cs="Arial"/>
          <w:b/>
          <w:color w:val="595959" w:themeColor="text1" w:themeTint="A6"/>
          <w:lang w:val="it-IT"/>
        </w:rPr>
        <w:t xml:space="preserve">INAUGURAZIONE </w:t>
      </w:r>
      <w:r w:rsidR="0096176C">
        <w:rPr>
          <w:rFonts w:ascii="Arial" w:hAnsi="Arial" w:cs="Arial"/>
          <w:b/>
          <w:color w:val="595959" w:themeColor="text1" w:themeTint="A6"/>
          <w:lang w:val="it-IT"/>
        </w:rPr>
        <w:t>SABATO 1</w:t>
      </w:r>
      <w:r w:rsidRPr="00DE59B8">
        <w:rPr>
          <w:rFonts w:ascii="Arial" w:hAnsi="Arial" w:cs="Arial"/>
          <w:b/>
          <w:color w:val="595959" w:themeColor="text1" w:themeTint="A6"/>
          <w:lang w:val="it-IT"/>
        </w:rPr>
        <w:t xml:space="preserve"> </w:t>
      </w:r>
      <w:r w:rsidR="0096176C">
        <w:rPr>
          <w:rFonts w:ascii="Arial" w:hAnsi="Arial" w:cs="Arial"/>
          <w:b/>
          <w:color w:val="595959" w:themeColor="text1" w:themeTint="A6"/>
          <w:lang w:val="it-IT"/>
        </w:rPr>
        <w:t>FEBBRAIO</w:t>
      </w:r>
      <w:r w:rsidRPr="00DE59B8">
        <w:rPr>
          <w:rFonts w:ascii="Arial" w:hAnsi="Arial" w:cs="Arial"/>
          <w:b/>
          <w:color w:val="595959" w:themeColor="text1" w:themeTint="A6"/>
          <w:lang w:val="it-IT"/>
        </w:rPr>
        <w:t xml:space="preserve"> ORE 18:</w:t>
      </w:r>
      <w:r w:rsidR="0096176C">
        <w:rPr>
          <w:rFonts w:ascii="Arial" w:hAnsi="Arial" w:cs="Arial"/>
          <w:b/>
          <w:color w:val="595959" w:themeColor="text1" w:themeTint="A6"/>
          <w:lang w:val="it-IT"/>
        </w:rPr>
        <w:t>00</w:t>
      </w:r>
    </w:p>
    <w:p w14:paraId="3D828CED" w14:textId="77777777" w:rsidR="007160C3" w:rsidRPr="00DE59B8" w:rsidRDefault="007160C3" w:rsidP="00CA47F4">
      <w:pPr>
        <w:jc w:val="both"/>
        <w:rPr>
          <w:rFonts w:ascii="Arial" w:hAnsi="Arial" w:cs="Arial"/>
          <w:color w:val="595959" w:themeColor="text1" w:themeTint="A6"/>
          <w:lang w:val="it-IT"/>
        </w:rPr>
      </w:pPr>
    </w:p>
    <w:p w14:paraId="0A145882" w14:textId="77777777" w:rsidR="0096176C" w:rsidRPr="0096176C" w:rsidRDefault="0096176C" w:rsidP="0096176C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 w:rsidRPr="0096176C">
        <w:rPr>
          <w:rFonts w:ascii="Arial" w:hAnsi="Arial" w:cs="Arial"/>
          <w:bCs/>
          <w:i/>
          <w:iCs/>
          <w:color w:val="595959" w:themeColor="text1" w:themeTint="A6"/>
          <w:lang w:val="it-IT"/>
        </w:rPr>
        <w:t>De posizione</w:t>
      </w:r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è il titolo della mostra di Roberto Rizzo presso la Basilica di San Celso a Milano.</w:t>
      </w:r>
    </w:p>
    <w:p w14:paraId="49943756" w14:textId="26CCF7D4" w:rsidR="0096176C" w:rsidRPr="0096176C" w:rsidRDefault="008C6C88" w:rsidP="0096176C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>
        <w:rPr>
          <w:rFonts w:ascii="Arial" w:hAnsi="Arial" w:cs="Arial"/>
          <w:bCs/>
          <w:iCs/>
          <w:color w:val="595959" w:themeColor="text1" w:themeTint="A6"/>
          <w:lang w:val="it-IT"/>
        </w:rPr>
        <w:t>I</w:t>
      </w:r>
      <w:bookmarkStart w:id="0" w:name="_GoBack"/>
      <w:bookmarkEnd w:id="0"/>
      <w:r w:rsidR="0096176C"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l senso della scelta critica è quello di mettere in relazione il lavoro degli artisti con la profonda e nitida sacralità dell’antico spazio.  </w:t>
      </w:r>
    </w:p>
    <w:p w14:paraId="561BBC5A" w14:textId="77777777" w:rsidR="0096176C" w:rsidRPr="0096176C" w:rsidRDefault="0096176C" w:rsidP="0096176C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La ricerca di Rizzo entra, in tal senso, in perfetto dialogo con l’architettura, con la luce, con l’atmosfera. </w:t>
      </w:r>
    </w:p>
    <w:p w14:paraId="0115A7EF" w14:textId="77777777" w:rsidR="0096176C" w:rsidRPr="0096176C" w:rsidRDefault="0096176C" w:rsidP="0096176C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L'interesse per la dimensione sacra, intesa come ricerca di assoluto, da sempre accompagna la sua esperienza artistica e ha coinvolto gran parte della sua attività didattica. Ha, infatti, insegnato </w:t>
      </w:r>
      <w:r w:rsidRPr="0096176C">
        <w:rPr>
          <w:rFonts w:ascii="Arial" w:hAnsi="Arial" w:cs="Arial"/>
          <w:bCs/>
          <w:i/>
          <w:iCs/>
          <w:color w:val="595959" w:themeColor="text1" w:themeTint="A6"/>
          <w:lang w:val="it-IT"/>
        </w:rPr>
        <w:t>Pittura sacra contemporanea</w:t>
      </w:r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proofErr w:type="gramStart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all'</w:t>
      </w:r>
      <w:proofErr w:type="gramEnd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Accademia di Belle Arti di Perugia, </w:t>
      </w:r>
      <w:r w:rsidRPr="0096176C">
        <w:rPr>
          <w:rFonts w:ascii="Arial" w:hAnsi="Arial" w:cs="Arial"/>
          <w:bCs/>
          <w:i/>
          <w:iCs/>
          <w:color w:val="595959" w:themeColor="text1" w:themeTint="A6"/>
          <w:lang w:val="it-IT"/>
        </w:rPr>
        <w:t>Decorazione sacra contemporanea</w:t>
      </w:r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all'Accademia di Belle Arti di Lecce e ha tenuto il laboratorio/residenza di arte sacra contemporanea </w:t>
      </w:r>
      <w:proofErr w:type="spellStart"/>
      <w:r w:rsidRPr="0096176C">
        <w:rPr>
          <w:rFonts w:ascii="Arial" w:hAnsi="Arial" w:cs="Arial"/>
          <w:bCs/>
          <w:i/>
          <w:iCs/>
          <w:color w:val="595959" w:themeColor="text1" w:themeTint="A6"/>
          <w:lang w:val="it-IT"/>
        </w:rPr>
        <w:t>Anábasis</w:t>
      </w:r>
      <w:proofErr w:type="spellEnd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presso il Sacro Monte di San Vivaldo </w:t>
      </w:r>
      <w:proofErr w:type="gramStart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dell’</w:t>
      </w:r>
      <w:proofErr w:type="gramEnd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Accademia di Belle Arti di Firenze. </w:t>
      </w:r>
    </w:p>
    <w:p w14:paraId="36D82A21" w14:textId="77777777" w:rsidR="0096176C" w:rsidRPr="0096176C" w:rsidRDefault="0096176C" w:rsidP="0096176C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Rizzo è uno dei più interessanti protagonisti del panorama </w:t>
      </w:r>
      <w:proofErr w:type="gramStart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della</w:t>
      </w:r>
      <w:proofErr w:type="gramEnd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pittura non figurativa italiana contemporanea. </w:t>
      </w:r>
    </w:p>
    <w:p w14:paraId="1DD51792" w14:textId="77777777" w:rsidR="0096176C" w:rsidRPr="0096176C" w:rsidRDefault="0096176C" w:rsidP="0096176C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proofErr w:type="gramStart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«</w:t>
      </w:r>
      <w:proofErr w:type="gramEnd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Credo che la dimensione sacra possa interessare chiunque si occupi d'arte, anche nel nostro tempo storico, proprio perché ha a che fare con una delle questioni fondamentali della contemporaneità: il problema dell'autenticità dell'opera, o dell'aura», afferma l’artista.</w:t>
      </w:r>
    </w:p>
    <w:p w14:paraId="12F60A58" w14:textId="77777777" w:rsidR="0096176C" w:rsidRPr="0096176C" w:rsidRDefault="0096176C" w:rsidP="0096176C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Già nel 1998 Roberto Rizzo aveva </w:t>
      </w:r>
      <w:proofErr w:type="gramStart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dato vita</w:t>
      </w:r>
      <w:proofErr w:type="gramEnd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a una grande </w:t>
      </w:r>
      <w:r w:rsidRPr="0096176C">
        <w:rPr>
          <w:rFonts w:ascii="Arial" w:hAnsi="Arial" w:cs="Arial"/>
          <w:bCs/>
          <w:i/>
          <w:iCs/>
          <w:color w:val="595959" w:themeColor="text1" w:themeTint="A6"/>
          <w:lang w:val="it-IT"/>
        </w:rPr>
        <w:t xml:space="preserve">Deposizione </w:t>
      </w:r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(smalto e olio su tavola, cm 310x210). </w:t>
      </w:r>
      <w:proofErr w:type="gramStart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«</w:t>
      </w:r>
      <w:proofErr w:type="gramEnd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È questo un soggetto iconografico che ho sempre trovato particolarmente interessante. Ciò che mi colpisce ogni volta è la condizione di contraddizione che lo caratterizza: la </w:t>
      </w:r>
      <w:proofErr w:type="gramStart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coesistenza</w:t>
      </w:r>
      <w:proofErr w:type="gramEnd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tra la natura divina ed eterna di Cristo, secondo la tradizione cristiana, e la morte del suo corpo umano. </w:t>
      </w:r>
      <w:proofErr w:type="gramStart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Una condizione paragonabile a quella dell'opera d'arte </w:t>
      </w:r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lastRenderedPageBreak/>
        <w:t>nella tradizione occidentale, idealmente, assoluta ed eterna, relativa e transitoria,</w:t>
      </w:r>
      <w:proofErr w:type="gramEnd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invece, nella realtà storica. </w:t>
      </w:r>
      <w:proofErr w:type="gramStart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Del resto lo spazio dei miei quadri è idealmente assoluto e fisicamente relativo»</w:t>
      </w:r>
      <w:proofErr w:type="gramEnd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. In tal senso il riferimento costante è a Lucio Fontana, ai suoi ambienti e concetti spaziali.</w:t>
      </w:r>
    </w:p>
    <w:p w14:paraId="03F77E55" w14:textId="77777777" w:rsidR="0096176C" w:rsidRPr="0096176C" w:rsidRDefault="0096176C" w:rsidP="0096176C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Sia nella grande opera del 1998 che nella più recente </w:t>
      </w:r>
      <w:r w:rsidRPr="0096176C">
        <w:rPr>
          <w:rFonts w:ascii="Arial" w:hAnsi="Arial" w:cs="Arial"/>
          <w:bCs/>
          <w:i/>
          <w:iCs/>
          <w:color w:val="595959" w:themeColor="text1" w:themeTint="A6"/>
          <w:lang w:val="it-IT"/>
        </w:rPr>
        <w:t>De posizione</w:t>
      </w:r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del 2019 di acrilico e olio su </w:t>
      </w:r>
      <w:proofErr w:type="spellStart"/>
      <w:proofErr w:type="gramStart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cartacemento</w:t>
      </w:r>
      <w:proofErr w:type="spellEnd"/>
      <w:proofErr w:type="gramEnd"/>
      <w:r w:rsidRPr="0096176C">
        <w:rPr>
          <w:rFonts w:ascii="Arial" w:hAnsi="Arial" w:cs="Arial"/>
          <w:bCs/>
          <w:iCs/>
          <w:color w:val="595959" w:themeColor="text1" w:themeTint="A6"/>
          <w:vertAlign w:val="superscript"/>
          <w:lang w:val="it-IT"/>
        </w:rPr>
        <w:footnoteReference w:id="1"/>
      </w:r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proofErr w:type="gramStart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e</w:t>
      </w:r>
      <w:proofErr w:type="gramEnd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scaglie di ardesia l'immagine della croce è parziale. La porzione mancante ha bisogno della ricostruzione percettiva di chi la guarda, uno spettatore che deve essere forzosamente emancipato dalla passività del suo ruolo. Allo stesso tempo, lo sfondo dell'opera, il </w:t>
      </w:r>
      <w:proofErr w:type="gramStart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contesto</w:t>
      </w:r>
      <w:proofErr w:type="gramEnd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, che sia parete o pavimento, rientra nel suo spazio convenzionale, idealmente assoluto ma nella realtà fisicamente relativo. </w:t>
      </w:r>
      <w:proofErr w:type="gramStart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«</w:t>
      </w:r>
      <w:proofErr w:type="gramEnd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Il processo di decostruzione dello spazio dell'opera è per me un passaggio inevitabile, poiché appartiene alla mia formazione umana e culturale. La ricostruzione della forma decostruita appartiene alla mia volontà di superamento di una condizione ormai fine a se stessa: non è nostalgia del passato, né visione reazionaria. Voglio, piuttosto, ricostruire spazi e forme che contengano in sé, senza rimuoverla, l’esperienza decostruttiva dell’arte del Novecento». </w:t>
      </w:r>
    </w:p>
    <w:p w14:paraId="48B6245F" w14:textId="0E6E8D36" w:rsidR="0096176C" w:rsidRPr="0096176C" w:rsidRDefault="0096176C" w:rsidP="0096176C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Oltre a </w:t>
      </w:r>
      <w:r w:rsidRPr="0096176C">
        <w:rPr>
          <w:rFonts w:ascii="Arial" w:hAnsi="Arial" w:cs="Arial"/>
          <w:bCs/>
          <w:i/>
          <w:iCs/>
          <w:color w:val="595959" w:themeColor="text1" w:themeTint="A6"/>
          <w:lang w:val="it-IT"/>
        </w:rPr>
        <w:t>De posizione</w:t>
      </w:r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è in mostra </w:t>
      </w:r>
      <w:proofErr w:type="spellStart"/>
      <w:r w:rsidRPr="0096176C">
        <w:rPr>
          <w:rFonts w:ascii="Arial" w:hAnsi="Arial" w:cs="Arial"/>
          <w:bCs/>
          <w:i/>
          <w:iCs/>
          <w:color w:val="595959" w:themeColor="text1" w:themeTint="A6"/>
          <w:lang w:val="it-IT"/>
        </w:rPr>
        <w:t>Fons</w:t>
      </w:r>
      <w:proofErr w:type="spellEnd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(cemento, acrilico, cm 17x22x22, 2013), una piccola scultura che ricorda una fonte, nella quale scorre un fluido di colore rosso. I riferimenti sia artistici </w:t>
      </w:r>
      <w:proofErr w:type="gramStart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che</w:t>
      </w:r>
      <w:proofErr w:type="gramEnd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filosofici, sono molti e non fanno che sottolineare il pregnante dialogo che l’arte contemporanea può mettere in atto con la dimensione sacra della nostra esistenza. </w:t>
      </w:r>
    </w:p>
    <w:p w14:paraId="7DC0CB07" w14:textId="77777777" w:rsidR="00653E7F" w:rsidRPr="00BC4D9A" w:rsidRDefault="00653E7F" w:rsidP="00BC4D9A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</w:p>
    <w:p w14:paraId="390630AA" w14:textId="7910BBBC" w:rsidR="0096176C" w:rsidRPr="0096176C" w:rsidRDefault="0096176C" w:rsidP="0096176C">
      <w:pPr>
        <w:spacing w:line="360" w:lineRule="auto"/>
        <w:rPr>
          <w:rFonts w:ascii="Arial" w:hAnsi="Arial" w:cs="Arial"/>
          <w:bCs/>
          <w:iCs/>
          <w:color w:val="595959" w:themeColor="text1" w:themeTint="A6"/>
          <w:lang w:val="it-IT"/>
        </w:rPr>
      </w:pPr>
      <w:r w:rsidRPr="0096176C">
        <w:rPr>
          <w:rFonts w:ascii="Arial" w:hAnsi="Arial" w:cs="Arial"/>
          <w:b/>
          <w:bCs/>
          <w:iCs/>
          <w:color w:val="595959" w:themeColor="text1" w:themeTint="A6"/>
          <w:lang w:val="it-IT"/>
        </w:rPr>
        <w:t>ROBERTO RIZZO</w:t>
      </w:r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è nato a Cernusco sul Naviglio (Mi</w:t>
      </w:r>
      <w:r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lano) nel 1967. Vive a Milano. </w:t>
      </w:r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Dipinge dal 1985 ed espone dal 1986. Si è diplomato all'Accademia di Belle Ar</w:t>
      </w:r>
      <w:r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ti di Brera </w:t>
      </w:r>
      <w:proofErr w:type="gramStart"/>
      <w:r>
        <w:rPr>
          <w:rFonts w:ascii="Arial" w:hAnsi="Arial" w:cs="Arial"/>
          <w:bCs/>
          <w:iCs/>
          <w:color w:val="595959" w:themeColor="text1" w:themeTint="A6"/>
          <w:lang w:val="it-IT"/>
        </w:rPr>
        <w:t>di</w:t>
      </w:r>
      <w:proofErr w:type="gramEnd"/>
      <w:r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Milano nel 1989. </w:t>
      </w:r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Ha esposto in numerose mos</w:t>
      </w:r>
      <w:r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tre nazionali e internazionali. </w:t>
      </w:r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Hanno scritto sul suo lavoro, tra gli altri: Giovanni Maria Accame, Angela </w:t>
      </w:r>
      <w:proofErr w:type="spellStart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Madesani</w:t>
      </w:r>
      <w:proofErr w:type="spellEnd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e Barry </w:t>
      </w:r>
      <w:proofErr w:type="spellStart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Schwabsky</w:t>
      </w:r>
      <w:proofErr w:type="spellEnd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.</w:t>
      </w:r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br/>
      </w:r>
      <w:proofErr w:type="gramStart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Suoi testi sono stati pubblicati in diversi volumi e cataloghi, tra i quali: a cura di G. M. Accame,</w:t>
      </w:r>
      <w:r w:rsidRPr="0096176C">
        <w:rPr>
          <w:rFonts w:ascii="Arial" w:hAnsi="Arial" w:cs="Arial"/>
          <w:bCs/>
          <w:i/>
          <w:iCs/>
          <w:color w:val="595959" w:themeColor="text1" w:themeTint="A6"/>
          <w:lang w:val="it-IT"/>
        </w:rPr>
        <w:t xml:space="preserve"> Parola d’artista - Dall’esperienza aniconica: scritti di artisti italiani 1960-2006</w:t>
      </w:r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, </w:t>
      </w:r>
      <w:proofErr w:type="spellStart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Charta</w:t>
      </w:r>
      <w:proofErr w:type="spellEnd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, Milano, 2007.</w:t>
      </w:r>
      <w:proofErr w:type="gramEnd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br/>
        <w:t xml:space="preserve">Ha insegnato all'Accademia di Belle Arti di Perugia, all'Accademia di Belle Arti </w:t>
      </w:r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lastRenderedPageBreak/>
        <w:t xml:space="preserve">di Lecce e all'Accademia di Belle Arti di Firenze. </w:t>
      </w:r>
      <w:proofErr w:type="gramStart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>Attualmente</w:t>
      </w:r>
      <w:proofErr w:type="gramEnd"/>
      <w:r w:rsidRP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insegna all'Accademia di Belle Arti di Urbino.</w:t>
      </w:r>
    </w:p>
    <w:p w14:paraId="50938BE8" w14:textId="77777777" w:rsidR="0096176C" w:rsidRDefault="0096176C" w:rsidP="0017160F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</w:p>
    <w:p w14:paraId="11FF1788" w14:textId="55E4FE23" w:rsidR="0096176C" w:rsidRPr="0096176C" w:rsidRDefault="0096176C" w:rsidP="0096176C">
      <w:pPr>
        <w:spacing w:line="360" w:lineRule="auto"/>
        <w:rPr>
          <w:rFonts w:ascii="Arial" w:hAnsi="Arial" w:cs="Arial"/>
          <w:b/>
          <w:color w:val="595959" w:themeColor="text1" w:themeTint="A6"/>
          <w:sz w:val="22"/>
          <w:szCs w:val="22"/>
          <w:lang w:val="it-IT"/>
        </w:rPr>
      </w:pPr>
      <w:r w:rsidRPr="00DE59B8">
        <w:rPr>
          <w:rFonts w:ascii="Arial" w:hAnsi="Arial" w:cs="Arial"/>
          <w:b/>
          <w:color w:val="595959" w:themeColor="text1" w:themeTint="A6"/>
          <w:sz w:val="22"/>
          <w:szCs w:val="22"/>
          <w:lang w:val="it-IT"/>
        </w:rPr>
        <w:t>INFO E CONTATTI:</w:t>
      </w:r>
    </w:p>
    <w:p w14:paraId="38E3329F" w14:textId="1E5CAD12" w:rsidR="00BC4D9A" w:rsidRDefault="00287DF8" w:rsidP="0096176C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 w:rsidRPr="00287DF8">
        <w:rPr>
          <w:rFonts w:ascii="Arial" w:hAnsi="Arial" w:cs="Arial"/>
          <w:bCs/>
          <w:iCs/>
          <w:color w:val="595959" w:themeColor="text1" w:themeTint="A6"/>
          <w:lang w:val="it-IT"/>
        </w:rPr>
        <w:t>Ingresso libero</w:t>
      </w:r>
    </w:p>
    <w:p w14:paraId="2FC036DE" w14:textId="77777777" w:rsidR="0096176C" w:rsidRDefault="00181A91" w:rsidP="0096176C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>
        <w:rPr>
          <w:rFonts w:ascii="Arial" w:hAnsi="Arial" w:cs="Arial"/>
          <w:bCs/>
          <w:iCs/>
          <w:color w:val="595959" w:themeColor="text1" w:themeTint="A6"/>
          <w:lang w:val="it-IT"/>
        </w:rPr>
        <w:t>Orari di ap</w:t>
      </w:r>
      <w:r w:rsid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ertura: da lunedì a </w:t>
      </w:r>
      <w:proofErr w:type="spellStart"/>
      <w:r w:rsidR="0096176C">
        <w:rPr>
          <w:rFonts w:ascii="Arial" w:hAnsi="Arial" w:cs="Arial"/>
          <w:bCs/>
          <w:iCs/>
          <w:color w:val="595959" w:themeColor="text1" w:themeTint="A6"/>
          <w:lang w:val="it-IT"/>
        </w:rPr>
        <w:t>venerdi</w:t>
      </w:r>
      <w:proofErr w:type="spellEnd"/>
      <w:r w:rsidR="0096176C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proofErr w:type="gramStart"/>
      <w:r w:rsidR="0096176C">
        <w:rPr>
          <w:rFonts w:ascii="Arial" w:hAnsi="Arial" w:cs="Arial"/>
          <w:bCs/>
          <w:iCs/>
          <w:color w:val="595959" w:themeColor="text1" w:themeTint="A6"/>
          <w:lang w:val="it-IT"/>
        </w:rPr>
        <w:t>15</w:t>
      </w:r>
      <w:r>
        <w:rPr>
          <w:rFonts w:ascii="Arial" w:hAnsi="Arial" w:cs="Arial"/>
          <w:bCs/>
          <w:iCs/>
          <w:color w:val="595959" w:themeColor="text1" w:themeTint="A6"/>
          <w:lang w:val="it-IT"/>
        </w:rPr>
        <w:t>.00-19.00</w:t>
      </w:r>
      <w:proofErr w:type="gramEnd"/>
      <w:r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; </w:t>
      </w:r>
    </w:p>
    <w:p w14:paraId="4745AA1B" w14:textId="7C05A016" w:rsidR="00181A91" w:rsidRDefault="0096176C" w:rsidP="0096176C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proofErr w:type="gramStart"/>
      <w:r>
        <w:rPr>
          <w:rFonts w:ascii="Arial" w:hAnsi="Arial" w:cs="Arial"/>
          <w:bCs/>
          <w:iCs/>
          <w:color w:val="595959" w:themeColor="text1" w:themeTint="A6"/>
          <w:lang w:val="it-IT"/>
        </w:rPr>
        <w:t>sabato</w:t>
      </w:r>
      <w:proofErr w:type="gramEnd"/>
      <w:r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e domenica: 10.00-19.00</w:t>
      </w:r>
      <w:r w:rsidR="00181A91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</w:p>
    <w:p w14:paraId="0353642F" w14:textId="0ADECA44" w:rsidR="00DB084D" w:rsidRPr="00DE59B8" w:rsidRDefault="00951FCE" w:rsidP="0096176C">
      <w:pPr>
        <w:spacing w:line="360" w:lineRule="auto"/>
        <w:rPr>
          <w:rFonts w:ascii="Arial" w:hAnsi="Arial" w:cs="Arial"/>
          <w:b/>
          <w:color w:val="595959" w:themeColor="text1" w:themeTint="A6"/>
          <w:sz w:val="22"/>
          <w:szCs w:val="22"/>
          <w:lang w:val="it-IT"/>
        </w:rPr>
      </w:pPr>
      <w:r w:rsidRPr="00DE59B8">
        <w:rPr>
          <w:rFonts w:ascii="Arial" w:hAnsi="Arial" w:cs="Arial"/>
          <w:b/>
          <w:color w:val="595959" w:themeColor="text1" w:themeTint="A6"/>
          <w:sz w:val="22"/>
          <w:szCs w:val="22"/>
          <w:lang w:val="it-IT"/>
        </w:rPr>
        <w:t xml:space="preserve">Associazione Culturale </w:t>
      </w:r>
      <w:proofErr w:type="spellStart"/>
      <w:r w:rsidRPr="00DE59B8">
        <w:rPr>
          <w:rFonts w:ascii="Arial" w:hAnsi="Arial" w:cs="Arial"/>
          <w:b/>
          <w:color w:val="595959" w:themeColor="text1" w:themeTint="A6"/>
          <w:sz w:val="22"/>
          <w:szCs w:val="22"/>
          <w:lang w:val="it-IT"/>
        </w:rPr>
        <w:t>l</w:t>
      </w:r>
      <w:r w:rsidR="00DB084D" w:rsidRPr="00DE59B8">
        <w:rPr>
          <w:rFonts w:ascii="Arial" w:hAnsi="Arial" w:cs="Arial"/>
          <w:b/>
          <w:color w:val="595959" w:themeColor="text1" w:themeTint="A6"/>
          <w:sz w:val="22"/>
          <w:szCs w:val="22"/>
          <w:lang w:val="it-IT"/>
        </w:rPr>
        <w:t>artquotidien</w:t>
      </w:r>
      <w:proofErr w:type="spellEnd"/>
    </w:p>
    <w:p w14:paraId="2733A58D" w14:textId="6FC5F7B0" w:rsidR="000321FA" w:rsidRPr="0096176C" w:rsidRDefault="008C6C88" w:rsidP="0096176C">
      <w:pPr>
        <w:spacing w:line="360" w:lineRule="auto"/>
        <w:rPr>
          <w:rFonts w:ascii="Arial" w:hAnsi="Arial" w:cs="Arial"/>
          <w:color w:val="595959" w:themeColor="text1" w:themeTint="A6"/>
          <w:sz w:val="22"/>
          <w:szCs w:val="22"/>
          <w:lang w:val="it-IT"/>
        </w:rPr>
      </w:pPr>
      <w:hyperlink r:id="rId9" w:history="1">
        <w:r w:rsidR="00DB084D" w:rsidRPr="0096176C">
          <w:rPr>
            <w:rStyle w:val="Hyperlink"/>
            <w:rFonts w:ascii="Arial" w:hAnsi="Arial" w:cs="Arial"/>
            <w:color w:val="595959" w:themeColor="text1" w:themeTint="A6"/>
            <w:sz w:val="22"/>
            <w:szCs w:val="22"/>
            <w:u w:val="none"/>
            <w:lang w:val="it-IT"/>
          </w:rPr>
          <w:t>lartquotidien@gmail.com</w:t>
        </w:r>
      </w:hyperlink>
    </w:p>
    <w:p w14:paraId="033D7473" w14:textId="5423ECA9" w:rsidR="009F4212" w:rsidRPr="007011B0" w:rsidRDefault="00181A91" w:rsidP="0096176C">
      <w:pPr>
        <w:spacing w:line="360" w:lineRule="auto"/>
        <w:rPr>
          <w:rFonts w:ascii="Arial" w:hAnsi="Arial" w:cs="Arial"/>
          <w:color w:val="595959" w:themeColor="text1" w:themeTint="A6"/>
          <w:sz w:val="22"/>
          <w:szCs w:val="22"/>
          <w:lang w:val="it-IT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it-IT"/>
        </w:rPr>
        <w:t xml:space="preserve">+39 </w:t>
      </w:r>
      <w:r w:rsidR="0096176C">
        <w:rPr>
          <w:rFonts w:ascii="Arial" w:hAnsi="Arial" w:cs="Arial"/>
          <w:color w:val="595959" w:themeColor="text1" w:themeTint="A6"/>
          <w:sz w:val="22"/>
          <w:szCs w:val="22"/>
          <w:lang w:val="it-IT"/>
        </w:rPr>
        <w:t>3498256028</w:t>
      </w:r>
    </w:p>
    <w:sectPr w:rsidR="009F4212" w:rsidRPr="007011B0" w:rsidSect="00181A91">
      <w:headerReference w:type="default" r:id="rId10"/>
      <w:pgSz w:w="11900" w:h="16840" w:code="9"/>
      <w:pgMar w:top="1276" w:right="1797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89341" w14:textId="77777777" w:rsidR="0096176C" w:rsidRDefault="0096176C" w:rsidP="00813C08">
      <w:r>
        <w:separator/>
      </w:r>
    </w:p>
  </w:endnote>
  <w:endnote w:type="continuationSeparator" w:id="0">
    <w:p w14:paraId="3746DA34" w14:textId="77777777" w:rsidR="0096176C" w:rsidRDefault="0096176C" w:rsidP="0081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68CB2" w14:textId="77777777" w:rsidR="0096176C" w:rsidRDefault="0096176C" w:rsidP="00813C08">
      <w:r>
        <w:separator/>
      </w:r>
    </w:p>
  </w:footnote>
  <w:footnote w:type="continuationSeparator" w:id="0">
    <w:p w14:paraId="6E947D1D" w14:textId="77777777" w:rsidR="0096176C" w:rsidRDefault="0096176C" w:rsidP="00813C08">
      <w:r>
        <w:continuationSeparator/>
      </w:r>
    </w:p>
  </w:footnote>
  <w:footnote w:id="1">
    <w:p w14:paraId="0E9E31C6" w14:textId="77777777" w:rsidR="0096176C" w:rsidRPr="00130BFC" w:rsidRDefault="0096176C" w:rsidP="0096176C">
      <w:pPr>
        <w:pStyle w:val="FootnoteText"/>
        <w:rPr>
          <w:rFonts w:ascii="Helvetica" w:hAnsi="Helvetica"/>
          <w:sz w:val="20"/>
          <w:szCs w:val="20"/>
        </w:rPr>
      </w:pPr>
      <w:r w:rsidRPr="00130BFC">
        <w:rPr>
          <w:rStyle w:val="FootnoteReference"/>
          <w:rFonts w:ascii="Helvetica" w:hAnsi="Helvetica"/>
          <w:sz w:val="20"/>
          <w:szCs w:val="20"/>
        </w:rPr>
        <w:footnoteRef/>
      </w:r>
      <w:r w:rsidRPr="00130BFC">
        <w:rPr>
          <w:rFonts w:ascii="Helvetica" w:hAnsi="Helvetica"/>
          <w:sz w:val="20"/>
          <w:szCs w:val="20"/>
        </w:rPr>
        <w:t xml:space="preserve"> Personale interpretazione di Rizzo della cartapesta.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B88A2" w14:textId="4379B82C" w:rsidR="0096176C" w:rsidRDefault="0096176C" w:rsidP="00331B81">
    <w:pPr>
      <w:pStyle w:val="Header"/>
      <w:tabs>
        <w:tab w:val="left" w:pos="7740"/>
      </w:tabs>
      <w:rPr>
        <w:rFonts w:ascii="Avenir Book" w:hAnsi="Avenir Book" w:cs="Apple Chancery"/>
        <w:b/>
      </w:rPr>
    </w:pPr>
    <w:r>
      <w:rPr>
        <w:rFonts w:ascii="Avenir Book" w:hAnsi="Avenir Book" w:cs="Apple Chancery"/>
        <w:b/>
        <w:noProof/>
      </w:rPr>
      <w:drawing>
        <wp:anchor distT="0" distB="0" distL="114300" distR="114300" simplePos="0" relativeHeight="251658240" behindDoc="0" locked="0" layoutInCell="1" allowOverlap="1" wp14:anchorId="2CD9CEC1" wp14:editId="122ADD43">
          <wp:simplePos x="0" y="0"/>
          <wp:positionH relativeFrom="margin">
            <wp:posOffset>4237937</wp:posOffset>
          </wp:positionH>
          <wp:positionV relativeFrom="margin">
            <wp:posOffset>-917015</wp:posOffset>
          </wp:positionV>
          <wp:extent cx="1340485" cy="551180"/>
          <wp:effectExtent l="0" t="0" r="0" b="127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enir Book" w:hAnsi="Avenir Book" w:cs="Apple Chancery"/>
        <w:b/>
        <w:noProof/>
      </w:rPr>
      <w:drawing>
        <wp:anchor distT="0" distB="0" distL="114300" distR="114300" simplePos="0" relativeHeight="251660288" behindDoc="0" locked="0" layoutInCell="1" allowOverlap="1" wp14:anchorId="04CFA6BA" wp14:editId="59403120">
          <wp:simplePos x="0" y="0"/>
          <wp:positionH relativeFrom="margin">
            <wp:posOffset>34925</wp:posOffset>
          </wp:positionH>
          <wp:positionV relativeFrom="margin">
            <wp:posOffset>-685800</wp:posOffset>
          </wp:positionV>
          <wp:extent cx="1197610" cy="314960"/>
          <wp:effectExtent l="0" t="0" r="2540" b="8890"/>
          <wp:wrapSquare wrapText="bothSides"/>
          <wp:docPr id="6" name="Picture 6" descr="Macintosh HD:Users:tomcol84:Documents:LARTQUOTIDIEN:LOGO:logo lartquotidien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mcol84:Documents:LARTQUOTIDIEN:LOGO:logo lartquotidien: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venir Book" w:hAnsi="Avenir Book" w:cs="Apple Chancery"/>
        <w:b/>
      </w:rPr>
      <w:t xml:space="preserve">       </w:t>
    </w:r>
    <w:r>
      <w:rPr>
        <w:rFonts w:ascii="Avenir Book" w:hAnsi="Avenir Book" w:cs="Apple Chancery"/>
        <w:b/>
      </w:rPr>
      <w:tab/>
    </w:r>
    <w:r>
      <w:rPr>
        <w:rFonts w:ascii="Avenir Book" w:hAnsi="Avenir Book" w:cs="Apple Chancery"/>
        <w:b/>
      </w:rPr>
      <w:tab/>
      <w:t xml:space="preserve">                       </w:t>
    </w:r>
  </w:p>
  <w:p w14:paraId="249C37E8" w14:textId="77777777" w:rsidR="0096176C" w:rsidRDefault="0096176C" w:rsidP="0095132D">
    <w:pPr>
      <w:pStyle w:val="Header"/>
      <w:rPr>
        <w:rFonts w:ascii="Avenir Book" w:hAnsi="Avenir Book" w:cs="Apple Chancery"/>
        <w:b/>
      </w:rPr>
    </w:pPr>
  </w:p>
  <w:p w14:paraId="4718F628" w14:textId="77777777" w:rsidR="0096176C" w:rsidRDefault="0096176C" w:rsidP="0095132D">
    <w:pPr>
      <w:pStyle w:val="Header"/>
      <w:rPr>
        <w:rFonts w:ascii="Avenir Book" w:hAnsi="Avenir Book" w:cs="Apple Chancery"/>
        <w:b/>
      </w:rPr>
    </w:pPr>
  </w:p>
  <w:p w14:paraId="23A84462" w14:textId="77777777" w:rsidR="0096176C" w:rsidRPr="00813C08" w:rsidRDefault="0096176C" w:rsidP="0095132D">
    <w:pPr>
      <w:pStyle w:val="Header"/>
      <w:rPr>
        <w:rFonts w:ascii="Avenir Book" w:hAnsi="Avenir Book" w:cs="Apple Chancery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520"/>
    <w:multiLevelType w:val="hybridMultilevel"/>
    <w:tmpl w:val="65AAC526"/>
    <w:lvl w:ilvl="0" w:tplc="5D4471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439B8"/>
    <w:multiLevelType w:val="hybridMultilevel"/>
    <w:tmpl w:val="5D6C4B0E"/>
    <w:lvl w:ilvl="0" w:tplc="7BD4E85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758FD"/>
    <w:multiLevelType w:val="hybridMultilevel"/>
    <w:tmpl w:val="30848FFC"/>
    <w:lvl w:ilvl="0" w:tplc="62F0117C">
      <w:start w:val="1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47931"/>
    <w:multiLevelType w:val="hybridMultilevel"/>
    <w:tmpl w:val="33A0C9CA"/>
    <w:lvl w:ilvl="0" w:tplc="B1AA55E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3F0140"/>
    <w:multiLevelType w:val="hybridMultilevel"/>
    <w:tmpl w:val="6CE61BB4"/>
    <w:lvl w:ilvl="0" w:tplc="4E6862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27708"/>
    <w:multiLevelType w:val="hybridMultilevel"/>
    <w:tmpl w:val="8BE09E78"/>
    <w:lvl w:ilvl="0" w:tplc="935C98EE">
      <w:start w:val="16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A3177"/>
    <w:multiLevelType w:val="hybridMultilevel"/>
    <w:tmpl w:val="AF328FA4"/>
    <w:lvl w:ilvl="0" w:tplc="170A63EE">
      <w:start w:val="1"/>
      <w:numFmt w:val="decimal"/>
      <w:lvlText w:val="%1-"/>
      <w:lvlJc w:val="left"/>
      <w:pPr>
        <w:ind w:left="720" w:hanging="360"/>
      </w:pPr>
      <w:rPr>
        <w:rFonts w:ascii="Avenir Book" w:eastAsiaTheme="minorEastAsia" w:hAnsi="Avenir Book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F6FB5"/>
    <w:multiLevelType w:val="hybridMultilevel"/>
    <w:tmpl w:val="E79C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2225B"/>
    <w:multiLevelType w:val="hybridMultilevel"/>
    <w:tmpl w:val="BFB03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D3FD9"/>
    <w:multiLevelType w:val="hybridMultilevel"/>
    <w:tmpl w:val="9FF06ABC"/>
    <w:lvl w:ilvl="0" w:tplc="97A88772">
      <w:start w:val="1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80F7E"/>
    <w:multiLevelType w:val="hybridMultilevel"/>
    <w:tmpl w:val="335E1630"/>
    <w:lvl w:ilvl="0" w:tplc="26D06A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C53EB"/>
    <w:multiLevelType w:val="multilevel"/>
    <w:tmpl w:val="33A0C9CA"/>
    <w:lvl w:ilvl="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27"/>
    <w:rsid w:val="00013F43"/>
    <w:rsid w:val="000163D3"/>
    <w:rsid w:val="00027BDA"/>
    <w:rsid w:val="000321FA"/>
    <w:rsid w:val="000331EC"/>
    <w:rsid w:val="0003455B"/>
    <w:rsid w:val="0003644F"/>
    <w:rsid w:val="0004026C"/>
    <w:rsid w:val="00040D5E"/>
    <w:rsid w:val="000430AC"/>
    <w:rsid w:val="00065804"/>
    <w:rsid w:val="00066C2C"/>
    <w:rsid w:val="00070412"/>
    <w:rsid w:val="00071445"/>
    <w:rsid w:val="00071468"/>
    <w:rsid w:val="000756B6"/>
    <w:rsid w:val="00077C45"/>
    <w:rsid w:val="00081033"/>
    <w:rsid w:val="00090C49"/>
    <w:rsid w:val="00091AB4"/>
    <w:rsid w:val="00096F13"/>
    <w:rsid w:val="000A0634"/>
    <w:rsid w:val="000A2554"/>
    <w:rsid w:val="000A7D20"/>
    <w:rsid w:val="000B18BC"/>
    <w:rsid w:val="000B243A"/>
    <w:rsid w:val="000B3148"/>
    <w:rsid w:val="000C3BE7"/>
    <w:rsid w:val="000D1ACE"/>
    <w:rsid w:val="000D46F3"/>
    <w:rsid w:val="000D7EE5"/>
    <w:rsid w:val="000E095A"/>
    <w:rsid w:val="000F17BB"/>
    <w:rsid w:val="00112396"/>
    <w:rsid w:val="00114ADB"/>
    <w:rsid w:val="00120AC3"/>
    <w:rsid w:val="00131BF5"/>
    <w:rsid w:val="00132AE9"/>
    <w:rsid w:val="00133BBA"/>
    <w:rsid w:val="0013617F"/>
    <w:rsid w:val="001531BF"/>
    <w:rsid w:val="00155BF8"/>
    <w:rsid w:val="00161C72"/>
    <w:rsid w:val="00170FF4"/>
    <w:rsid w:val="0017160F"/>
    <w:rsid w:val="00181A91"/>
    <w:rsid w:val="00182A07"/>
    <w:rsid w:val="00193246"/>
    <w:rsid w:val="001A7B45"/>
    <w:rsid w:val="001B200F"/>
    <w:rsid w:val="001C575D"/>
    <w:rsid w:val="001D1913"/>
    <w:rsid w:val="001E2B2E"/>
    <w:rsid w:val="001E34DC"/>
    <w:rsid w:val="001F2E9C"/>
    <w:rsid w:val="001F62DF"/>
    <w:rsid w:val="001F7471"/>
    <w:rsid w:val="002008DE"/>
    <w:rsid w:val="00202D82"/>
    <w:rsid w:val="002226C4"/>
    <w:rsid w:val="002230A5"/>
    <w:rsid w:val="00226883"/>
    <w:rsid w:val="002524BC"/>
    <w:rsid w:val="0026177A"/>
    <w:rsid w:val="00281267"/>
    <w:rsid w:val="002858DB"/>
    <w:rsid w:val="00287DF8"/>
    <w:rsid w:val="002921F9"/>
    <w:rsid w:val="0029354D"/>
    <w:rsid w:val="0029463A"/>
    <w:rsid w:val="002B175D"/>
    <w:rsid w:val="002B3E5F"/>
    <w:rsid w:val="002B4921"/>
    <w:rsid w:val="002C0486"/>
    <w:rsid w:val="002D5582"/>
    <w:rsid w:val="002D5B22"/>
    <w:rsid w:val="002D6967"/>
    <w:rsid w:val="002D6DA7"/>
    <w:rsid w:val="002E7187"/>
    <w:rsid w:val="002F6E8E"/>
    <w:rsid w:val="00322186"/>
    <w:rsid w:val="003250B5"/>
    <w:rsid w:val="00331B81"/>
    <w:rsid w:val="003335DA"/>
    <w:rsid w:val="00347336"/>
    <w:rsid w:val="00362020"/>
    <w:rsid w:val="00362CF5"/>
    <w:rsid w:val="00367DB4"/>
    <w:rsid w:val="00367E8A"/>
    <w:rsid w:val="00376193"/>
    <w:rsid w:val="00376434"/>
    <w:rsid w:val="003873A3"/>
    <w:rsid w:val="003A6A58"/>
    <w:rsid w:val="003C77B1"/>
    <w:rsid w:val="003E3BF7"/>
    <w:rsid w:val="003F6DC9"/>
    <w:rsid w:val="003F7032"/>
    <w:rsid w:val="004011DC"/>
    <w:rsid w:val="004079A8"/>
    <w:rsid w:val="00422AC8"/>
    <w:rsid w:val="00423CFD"/>
    <w:rsid w:val="00432C90"/>
    <w:rsid w:val="00434731"/>
    <w:rsid w:val="00446425"/>
    <w:rsid w:val="004541B6"/>
    <w:rsid w:val="00462BA3"/>
    <w:rsid w:val="00475148"/>
    <w:rsid w:val="0048484B"/>
    <w:rsid w:val="00486743"/>
    <w:rsid w:val="00486791"/>
    <w:rsid w:val="00486D38"/>
    <w:rsid w:val="00487903"/>
    <w:rsid w:val="0049547C"/>
    <w:rsid w:val="004B00DE"/>
    <w:rsid w:val="004B0414"/>
    <w:rsid w:val="004B366F"/>
    <w:rsid w:val="004C16CD"/>
    <w:rsid w:val="004C19C6"/>
    <w:rsid w:val="004C5D20"/>
    <w:rsid w:val="004D0188"/>
    <w:rsid w:val="004E2F8B"/>
    <w:rsid w:val="004E6F75"/>
    <w:rsid w:val="00501D99"/>
    <w:rsid w:val="005045F0"/>
    <w:rsid w:val="00507889"/>
    <w:rsid w:val="00520044"/>
    <w:rsid w:val="005251F2"/>
    <w:rsid w:val="005437A3"/>
    <w:rsid w:val="00543CE6"/>
    <w:rsid w:val="005449BC"/>
    <w:rsid w:val="005605B9"/>
    <w:rsid w:val="0056512F"/>
    <w:rsid w:val="00573067"/>
    <w:rsid w:val="005733E9"/>
    <w:rsid w:val="00574958"/>
    <w:rsid w:val="005772C8"/>
    <w:rsid w:val="00582920"/>
    <w:rsid w:val="00585C5A"/>
    <w:rsid w:val="0059129B"/>
    <w:rsid w:val="00592E4F"/>
    <w:rsid w:val="005935B6"/>
    <w:rsid w:val="005936F6"/>
    <w:rsid w:val="005B0B1E"/>
    <w:rsid w:val="005B1F89"/>
    <w:rsid w:val="005C1D5D"/>
    <w:rsid w:val="005C2CF4"/>
    <w:rsid w:val="005D0ED8"/>
    <w:rsid w:val="005F23E5"/>
    <w:rsid w:val="005F253C"/>
    <w:rsid w:val="006021F6"/>
    <w:rsid w:val="00605B67"/>
    <w:rsid w:val="00615229"/>
    <w:rsid w:val="00621AFE"/>
    <w:rsid w:val="00623A16"/>
    <w:rsid w:val="00634989"/>
    <w:rsid w:val="00651A8B"/>
    <w:rsid w:val="00653E7F"/>
    <w:rsid w:val="0066383D"/>
    <w:rsid w:val="00665704"/>
    <w:rsid w:val="00683DFC"/>
    <w:rsid w:val="0068404E"/>
    <w:rsid w:val="00692C8D"/>
    <w:rsid w:val="006B3FD6"/>
    <w:rsid w:val="006C15FE"/>
    <w:rsid w:val="006C647B"/>
    <w:rsid w:val="006D0294"/>
    <w:rsid w:val="006D4842"/>
    <w:rsid w:val="006D4914"/>
    <w:rsid w:val="006D51EF"/>
    <w:rsid w:val="007011B0"/>
    <w:rsid w:val="00710A38"/>
    <w:rsid w:val="0071265B"/>
    <w:rsid w:val="007160C3"/>
    <w:rsid w:val="00725DFF"/>
    <w:rsid w:val="007360CD"/>
    <w:rsid w:val="007431C0"/>
    <w:rsid w:val="007435BB"/>
    <w:rsid w:val="00743F9C"/>
    <w:rsid w:val="00752C72"/>
    <w:rsid w:val="007561E6"/>
    <w:rsid w:val="00771C37"/>
    <w:rsid w:val="007743C9"/>
    <w:rsid w:val="00775AFA"/>
    <w:rsid w:val="00781329"/>
    <w:rsid w:val="0078576C"/>
    <w:rsid w:val="0078666B"/>
    <w:rsid w:val="00790C2A"/>
    <w:rsid w:val="007A5A83"/>
    <w:rsid w:val="007B3F36"/>
    <w:rsid w:val="007C7027"/>
    <w:rsid w:val="007D0AFF"/>
    <w:rsid w:val="007E1387"/>
    <w:rsid w:val="007E702F"/>
    <w:rsid w:val="00806633"/>
    <w:rsid w:val="00813C08"/>
    <w:rsid w:val="00815DF0"/>
    <w:rsid w:val="00820376"/>
    <w:rsid w:val="00820DD6"/>
    <w:rsid w:val="008242AA"/>
    <w:rsid w:val="008349D1"/>
    <w:rsid w:val="00836600"/>
    <w:rsid w:val="00840697"/>
    <w:rsid w:val="00860B8F"/>
    <w:rsid w:val="00867553"/>
    <w:rsid w:val="00867E24"/>
    <w:rsid w:val="00875ED6"/>
    <w:rsid w:val="008770C0"/>
    <w:rsid w:val="008936A5"/>
    <w:rsid w:val="00894E32"/>
    <w:rsid w:val="008A367C"/>
    <w:rsid w:val="008A602E"/>
    <w:rsid w:val="008A7631"/>
    <w:rsid w:val="008B6F27"/>
    <w:rsid w:val="008C3627"/>
    <w:rsid w:val="008C6C88"/>
    <w:rsid w:val="008C6FB4"/>
    <w:rsid w:val="008D00C5"/>
    <w:rsid w:val="008D1AC4"/>
    <w:rsid w:val="008E1FFD"/>
    <w:rsid w:val="00901D18"/>
    <w:rsid w:val="00906B06"/>
    <w:rsid w:val="0091178D"/>
    <w:rsid w:val="00911E47"/>
    <w:rsid w:val="00913D2B"/>
    <w:rsid w:val="00924282"/>
    <w:rsid w:val="00935892"/>
    <w:rsid w:val="0094085F"/>
    <w:rsid w:val="0095132D"/>
    <w:rsid w:val="00951FCE"/>
    <w:rsid w:val="00957206"/>
    <w:rsid w:val="00960802"/>
    <w:rsid w:val="0096176C"/>
    <w:rsid w:val="009623B7"/>
    <w:rsid w:val="00963D48"/>
    <w:rsid w:val="00970E88"/>
    <w:rsid w:val="00981426"/>
    <w:rsid w:val="00981721"/>
    <w:rsid w:val="0098448B"/>
    <w:rsid w:val="009868B1"/>
    <w:rsid w:val="00987D03"/>
    <w:rsid w:val="00990654"/>
    <w:rsid w:val="00994F10"/>
    <w:rsid w:val="009A1C3E"/>
    <w:rsid w:val="009A4B2F"/>
    <w:rsid w:val="009B3007"/>
    <w:rsid w:val="009B7C74"/>
    <w:rsid w:val="009C427F"/>
    <w:rsid w:val="009D2D89"/>
    <w:rsid w:val="009D6B14"/>
    <w:rsid w:val="009D72D6"/>
    <w:rsid w:val="009E342D"/>
    <w:rsid w:val="009F03DC"/>
    <w:rsid w:val="009F4212"/>
    <w:rsid w:val="009F5423"/>
    <w:rsid w:val="009F6FC3"/>
    <w:rsid w:val="00A045CE"/>
    <w:rsid w:val="00A2194D"/>
    <w:rsid w:val="00A24C55"/>
    <w:rsid w:val="00A27F03"/>
    <w:rsid w:val="00A30FC2"/>
    <w:rsid w:val="00A35210"/>
    <w:rsid w:val="00A40896"/>
    <w:rsid w:val="00A41EB2"/>
    <w:rsid w:val="00A47A5B"/>
    <w:rsid w:val="00A52708"/>
    <w:rsid w:val="00A55948"/>
    <w:rsid w:val="00A55CAC"/>
    <w:rsid w:val="00A56028"/>
    <w:rsid w:val="00A6215E"/>
    <w:rsid w:val="00A74962"/>
    <w:rsid w:val="00A82EAE"/>
    <w:rsid w:val="00A84DB3"/>
    <w:rsid w:val="00A90861"/>
    <w:rsid w:val="00AA0488"/>
    <w:rsid w:val="00AA61D2"/>
    <w:rsid w:val="00AB55D7"/>
    <w:rsid w:val="00AD1CFB"/>
    <w:rsid w:val="00AD642E"/>
    <w:rsid w:val="00AE200E"/>
    <w:rsid w:val="00AE4692"/>
    <w:rsid w:val="00AE7C26"/>
    <w:rsid w:val="00B01F9E"/>
    <w:rsid w:val="00B04EC1"/>
    <w:rsid w:val="00B1199B"/>
    <w:rsid w:val="00B164B2"/>
    <w:rsid w:val="00B17A19"/>
    <w:rsid w:val="00B236EC"/>
    <w:rsid w:val="00B245D8"/>
    <w:rsid w:val="00B373AA"/>
    <w:rsid w:val="00B47A06"/>
    <w:rsid w:val="00B532AF"/>
    <w:rsid w:val="00B5352F"/>
    <w:rsid w:val="00B87685"/>
    <w:rsid w:val="00B91FD7"/>
    <w:rsid w:val="00BA073C"/>
    <w:rsid w:val="00BC4D9A"/>
    <w:rsid w:val="00BC606F"/>
    <w:rsid w:val="00BD07F7"/>
    <w:rsid w:val="00BF1CDE"/>
    <w:rsid w:val="00BF4715"/>
    <w:rsid w:val="00C02A49"/>
    <w:rsid w:val="00C07609"/>
    <w:rsid w:val="00C30F72"/>
    <w:rsid w:val="00C33482"/>
    <w:rsid w:val="00C367CF"/>
    <w:rsid w:val="00C42C3A"/>
    <w:rsid w:val="00C430E5"/>
    <w:rsid w:val="00C45404"/>
    <w:rsid w:val="00C46060"/>
    <w:rsid w:val="00C546D8"/>
    <w:rsid w:val="00C6452E"/>
    <w:rsid w:val="00C66594"/>
    <w:rsid w:val="00C70E17"/>
    <w:rsid w:val="00C7652C"/>
    <w:rsid w:val="00C86357"/>
    <w:rsid w:val="00C9136E"/>
    <w:rsid w:val="00CA47F4"/>
    <w:rsid w:val="00CB0FA8"/>
    <w:rsid w:val="00CC3D56"/>
    <w:rsid w:val="00CC7D28"/>
    <w:rsid w:val="00CD2CFA"/>
    <w:rsid w:val="00CE0246"/>
    <w:rsid w:val="00CE36CC"/>
    <w:rsid w:val="00CE5530"/>
    <w:rsid w:val="00D018EF"/>
    <w:rsid w:val="00D03996"/>
    <w:rsid w:val="00D138AB"/>
    <w:rsid w:val="00D172A1"/>
    <w:rsid w:val="00D30187"/>
    <w:rsid w:val="00D302A6"/>
    <w:rsid w:val="00D30C27"/>
    <w:rsid w:val="00D4317C"/>
    <w:rsid w:val="00D51BD0"/>
    <w:rsid w:val="00D645CF"/>
    <w:rsid w:val="00D64D08"/>
    <w:rsid w:val="00D65300"/>
    <w:rsid w:val="00D84D9F"/>
    <w:rsid w:val="00D90CA2"/>
    <w:rsid w:val="00DA0DD2"/>
    <w:rsid w:val="00DA5F06"/>
    <w:rsid w:val="00DB084D"/>
    <w:rsid w:val="00DB403F"/>
    <w:rsid w:val="00DB6183"/>
    <w:rsid w:val="00DC168A"/>
    <w:rsid w:val="00DE59B8"/>
    <w:rsid w:val="00DF23F1"/>
    <w:rsid w:val="00DF78E0"/>
    <w:rsid w:val="00E01F11"/>
    <w:rsid w:val="00E137CD"/>
    <w:rsid w:val="00E15CC8"/>
    <w:rsid w:val="00E16B3C"/>
    <w:rsid w:val="00E17AD3"/>
    <w:rsid w:val="00E309A6"/>
    <w:rsid w:val="00E32EE6"/>
    <w:rsid w:val="00E334C6"/>
    <w:rsid w:val="00E345D1"/>
    <w:rsid w:val="00E367DE"/>
    <w:rsid w:val="00E65DB6"/>
    <w:rsid w:val="00E7609C"/>
    <w:rsid w:val="00E909FB"/>
    <w:rsid w:val="00EA2D50"/>
    <w:rsid w:val="00EA3B0D"/>
    <w:rsid w:val="00EB0E59"/>
    <w:rsid w:val="00EB7676"/>
    <w:rsid w:val="00EC2283"/>
    <w:rsid w:val="00ED0818"/>
    <w:rsid w:val="00ED22F5"/>
    <w:rsid w:val="00ED660B"/>
    <w:rsid w:val="00EE2358"/>
    <w:rsid w:val="00EF049B"/>
    <w:rsid w:val="00EF2522"/>
    <w:rsid w:val="00EF303F"/>
    <w:rsid w:val="00F04908"/>
    <w:rsid w:val="00F05DB3"/>
    <w:rsid w:val="00F16BD6"/>
    <w:rsid w:val="00F30091"/>
    <w:rsid w:val="00F37481"/>
    <w:rsid w:val="00F405EE"/>
    <w:rsid w:val="00F46E48"/>
    <w:rsid w:val="00F5211B"/>
    <w:rsid w:val="00F56F05"/>
    <w:rsid w:val="00F6012A"/>
    <w:rsid w:val="00F77BF8"/>
    <w:rsid w:val="00F81086"/>
    <w:rsid w:val="00F920F8"/>
    <w:rsid w:val="00FA5055"/>
    <w:rsid w:val="00FA5277"/>
    <w:rsid w:val="00FB3A18"/>
    <w:rsid w:val="00FB4175"/>
    <w:rsid w:val="00FD3278"/>
    <w:rsid w:val="00FD7450"/>
    <w:rsid w:val="00FE1CA3"/>
    <w:rsid w:val="00FE2E0D"/>
    <w:rsid w:val="00FE7AD1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EED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C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C08"/>
  </w:style>
  <w:style w:type="paragraph" w:styleId="Footer">
    <w:name w:val="footer"/>
    <w:basedOn w:val="Normal"/>
    <w:link w:val="FooterChar"/>
    <w:uiPriority w:val="99"/>
    <w:unhideWhenUsed/>
    <w:rsid w:val="00813C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C08"/>
  </w:style>
  <w:style w:type="table" w:styleId="TableGrid">
    <w:name w:val="Table Grid"/>
    <w:basedOn w:val="TableNormal"/>
    <w:uiPriority w:val="59"/>
    <w:rsid w:val="00333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00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8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6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7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5277"/>
  </w:style>
  <w:style w:type="paragraph" w:styleId="FootnoteText">
    <w:name w:val="footnote text"/>
    <w:basedOn w:val="Normal"/>
    <w:link w:val="FootnoteTextChar"/>
    <w:uiPriority w:val="99"/>
    <w:unhideWhenUsed/>
    <w:rsid w:val="0096176C"/>
    <w:pPr>
      <w:suppressAutoHyphens/>
    </w:pPr>
    <w:rPr>
      <w:rFonts w:ascii="Times New Roman" w:eastAsia="Times New Roman" w:hAnsi="Times New Roman" w:cs="Times New Roman"/>
      <w:lang w:val="it-IT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176C"/>
    <w:rPr>
      <w:rFonts w:ascii="Times New Roman" w:eastAsia="Times New Roman" w:hAnsi="Times New Roman" w:cs="Times New Roman"/>
      <w:lang w:val="it-IT" w:eastAsia="ar-SA"/>
    </w:rPr>
  </w:style>
  <w:style w:type="character" w:styleId="FootnoteReference">
    <w:name w:val="footnote reference"/>
    <w:uiPriority w:val="99"/>
    <w:unhideWhenUsed/>
    <w:rsid w:val="0096176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C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C08"/>
  </w:style>
  <w:style w:type="paragraph" w:styleId="Footer">
    <w:name w:val="footer"/>
    <w:basedOn w:val="Normal"/>
    <w:link w:val="FooterChar"/>
    <w:uiPriority w:val="99"/>
    <w:unhideWhenUsed/>
    <w:rsid w:val="00813C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C08"/>
  </w:style>
  <w:style w:type="table" w:styleId="TableGrid">
    <w:name w:val="Table Grid"/>
    <w:basedOn w:val="TableNormal"/>
    <w:uiPriority w:val="59"/>
    <w:rsid w:val="00333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00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8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6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7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5277"/>
  </w:style>
  <w:style w:type="paragraph" w:styleId="FootnoteText">
    <w:name w:val="footnote text"/>
    <w:basedOn w:val="Normal"/>
    <w:link w:val="FootnoteTextChar"/>
    <w:uiPriority w:val="99"/>
    <w:unhideWhenUsed/>
    <w:rsid w:val="0096176C"/>
    <w:pPr>
      <w:suppressAutoHyphens/>
    </w:pPr>
    <w:rPr>
      <w:rFonts w:ascii="Times New Roman" w:eastAsia="Times New Roman" w:hAnsi="Times New Roman" w:cs="Times New Roman"/>
      <w:lang w:val="it-IT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176C"/>
    <w:rPr>
      <w:rFonts w:ascii="Times New Roman" w:eastAsia="Times New Roman" w:hAnsi="Times New Roman" w:cs="Times New Roman"/>
      <w:lang w:val="it-IT" w:eastAsia="ar-SA"/>
    </w:rPr>
  </w:style>
  <w:style w:type="character" w:styleId="FootnoteReference">
    <w:name w:val="footnote reference"/>
    <w:uiPriority w:val="99"/>
    <w:unhideWhenUsed/>
    <w:rsid w:val="00961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artquotidien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A594-1C9F-5342-B58D-49E97784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668</Words>
  <Characters>3811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Colussi</dc:creator>
  <cp:lastModifiedBy>Tommaso Colussi</cp:lastModifiedBy>
  <cp:revision>16</cp:revision>
  <cp:lastPrinted>2019-11-15T16:23:00Z</cp:lastPrinted>
  <dcterms:created xsi:type="dcterms:W3CDTF">2019-11-16T00:00:00Z</dcterms:created>
  <dcterms:modified xsi:type="dcterms:W3CDTF">2020-01-21T14:53:00Z</dcterms:modified>
</cp:coreProperties>
</file>